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AA52" w14:textId="77777777" w:rsidR="00E547A7" w:rsidRDefault="00E547A7" w:rsidP="00FE289E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color w:val="000000"/>
          <w:kern w:val="0"/>
          <w:sz w:val="48"/>
          <w:szCs w:val="48"/>
          <w14:ligatures w14:val="none"/>
        </w:rPr>
      </w:pPr>
    </w:p>
    <w:p w14:paraId="3F221026" w14:textId="2231736A" w:rsidR="00FE289E" w:rsidRPr="00FE289E" w:rsidRDefault="00FE289E" w:rsidP="00FE289E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color w:val="000000"/>
          <w:kern w:val="0"/>
          <w:sz w:val="48"/>
          <w:szCs w:val="48"/>
          <w14:ligatures w14:val="none"/>
        </w:rPr>
      </w:pPr>
      <w:r w:rsidRPr="00FE289E">
        <w:rPr>
          <w:rFonts w:ascii="Cambria" w:eastAsia="Calibri" w:hAnsi="Cambria" w:cs="Cambria"/>
          <w:b/>
          <w:color w:val="000000"/>
          <w:kern w:val="0"/>
          <w:sz w:val="48"/>
          <w:szCs w:val="48"/>
          <w14:ligatures w14:val="none"/>
        </w:rPr>
        <w:t>Louisville Section Meeting</w:t>
      </w:r>
    </w:p>
    <w:p w14:paraId="18D25B59" w14:textId="7777777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:sz w:val="28"/>
          <w:szCs w:val="28"/>
          <w14:ligatures w14:val="none"/>
        </w:rPr>
      </w:pPr>
    </w:p>
    <w:p w14:paraId="59071B21" w14:textId="0FE8B3EB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:sz w:val="28"/>
          <w:szCs w:val="28"/>
          <w14:ligatures w14:val="none"/>
        </w:rPr>
      </w:pPr>
      <w:r w:rsidRPr="00EF2B62">
        <w:rPr>
          <w:rFonts w:ascii="Cambria" w:eastAsia="Calibri" w:hAnsi="Cambria" w:cs="Cambria"/>
          <w:color w:val="000000"/>
          <w:kern w:val="0"/>
          <w14:ligatures w14:val="none"/>
        </w:rPr>
        <w:t>Date</w:t>
      </w:r>
      <w:proofErr w:type="gramStart"/>
      <w:r w:rsidRPr="00EF2B62">
        <w:rPr>
          <w:rFonts w:ascii="Cambria" w:eastAsia="Calibri" w:hAnsi="Cambria" w:cs="Cambria"/>
          <w:color w:val="000000"/>
          <w:kern w:val="0"/>
          <w14:ligatures w14:val="none"/>
        </w:rPr>
        <w:t>:</w:t>
      </w:r>
      <w:r w:rsidR="00EF2B62" w:rsidRPr="00EF2B62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EF2B62">
        <w:rPr>
          <w:rFonts w:ascii="Cambria" w:eastAsia="Calibri" w:hAnsi="Cambria" w:cs="Cambria"/>
          <w:color w:val="000000"/>
          <w:kern w:val="0"/>
          <w:sz w:val="28"/>
          <w:szCs w:val="28"/>
          <w14:ligatures w14:val="none"/>
        </w:rPr>
        <w:tab/>
      </w:r>
      <w:r w:rsidR="00AF2C56" w:rsidRPr="00EF2B62">
        <w:rPr>
          <w:rFonts w:ascii="Cambria" w:eastAsia="Calibri" w:hAnsi="Cambria" w:cs="Cambria"/>
          <w:color w:val="000000"/>
          <w:kern w:val="0"/>
          <w14:ligatures w14:val="none"/>
        </w:rPr>
        <w:t>Wednesday</w:t>
      </w:r>
      <w:proofErr w:type="gramEnd"/>
      <w:r w:rsidR="00AF2C56" w:rsidRPr="00EF2B62">
        <w:rPr>
          <w:rFonts w:ascii="Cambria" w:eastAsia="Calibri" w:hAnsi="Cambria" w:cs="Cambria"/>
          <w:color w:val="000000"/>
          <w:kern w:val="0"/>
          <w14:ligatures w14:val="none"/>
        </w:rPr>
        <w:t>, February 26th</w:t>
      </w:r>
      <w:proofErr w:type="gramStart"/>
      <w:r w:rsidR="00AF2C56" w:rsidRPr="00EF2B62">
        <w:rPr>
          <w:rFonts w:ascii="Cambria" w:eastAsia="Calibri" w:hAnsi="Cambria" w:cs="Cambria"/>
          <w:color w:val="000000"/>
          <w:kern w:val="0"/>
          <w14:ligatures w14:val="none"/>
        </w:rPr>
        <w:t xml:space="preserve"> 2025</w:t>
      </w:r>
      <w:proofErr w:type="gramEnd"/>
      <w:r w:rsidR="00AF2C56" w:rsidRPr="00EF2B62">
        <w:rPr>
          <w:rFonts w:ascii="Cambria" w:eastAsia="Calibri" w:hAnsi="Cambria" w:cs="Cambria"/>
          <w:color w:val="000000"/>
          <w:kern w:val="0"/>
          <w14:ligatures w14:val="none"/>
        </w:rPr>
        <w:t xml:space="preserve"> 12:00p</w:t>
      </w:r>
      <w:r w:rsidR="00D609FB">
        <w:rPr>
          <w:rFonts w:ascii="Cambria" w:eastAsia="Calibri" w:hAnsi="Cambria" w:cs="Cambria"/>
          <w:color w:val="000000"/>
          <w:kern w:val="0"/>
          <w:sz w:val="28"/>
          <w:szCs w:val="28"/>
          <w14:ligatures w14:val="none"/>
        </w:rPr>
        <w:t xml:space="preserve"> </w:t>
      </w:r>
    </w:p>
    <w:p w14:paraId="00A8AADE" w14:textId="7777777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61AFAD03" w14:textId="5586B29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Time</w:t>
      </w:r>
      <w:r w:rsidR="00D609FB">
        <w:rPr>
          <w:rFonts w:ascii="Cambria" w:eastAsia="Calibri" w:hAnsi="Cambria" w:cs="Cambria"/>
          <w:color w:val="000000"/>
          <w:kern w:val="0"/>
          <w14:ligatures w14:val="none"/>
        </w:rPr>
        <w:t>s</w:t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:</w:t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8A5C5B">
        <w:rPr>
          <w:rFonts w:ascii="Cambria" w:eastAsia="Calibri" w:hAnsi="Cambria" w:cs="Cambria"/>
          <w:color w:val="000000"/>
          <w:kern w:val="0"/>
          <w14:ligatures w14:val="none"/>
        </w:rPr>
        <w:t>11:45 a</w:t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 xml:space="preserve">m  - Sign-in, Pay and </w:t>
      </w:r>
      <w:r w:rsidR="008A5C5B">
        <w:rPr>
          <w:rFonts w:ascii="Cambria" w:eastAsia="Calibri" w:hAnsi="Cambria" w:cs="Cambria"/>
          <w:color w:val="000000"/>
          <w:kern w:val="0"/>
          <w14:ligatures w14:val="none"/>
        </w:rPr>
        <w:t>Talk with Students</w:t>
      </w:r>
    </w:p>
    <w:p w14:paraId="2B8D25EE" w14:textId="4EE85448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8A5C5B">
        <w:rPr>
          <w:rFonts w:ascii="Cambria" w:eastAsia="Calibri" w:hAnsi="Cambria" w:cs="Cambria"/>
          <w:color w:val="000000"/>
          <w:kern w:val="0"/>
          <w14:ligatures w14:val="none"/>
        </w:rPr>
        <w:t>Noon</w:t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 xml:space="preserve">  - </w:t>
      </w:r>
      <w:r w:rsidR="008A5C5B">
        <w:rPr>
          <w:rFonts w:ascii="Cambria" w:eastAsia="Calibri" w:hAnsi="Cambria" w:cs="Cambria"/>
          <w:color w:val="000000"/>
          <w:kern w:val="0"/>
          <w14:ligatures w14:val="none"/>
        </w:rPr>
        <w:t>Pizza Lunch</w:t>
      </w:r>
    </w:p>
    <w:p w14:paraId="60F4F898" w14:textId="7B06DFDA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E8142E">
        <w:rPr>
          <w:rFonts w:ascii="Cambria" w:eastAsia="Calibri" w:hAnsi="Cambria" w:cs="Cambria"/>
          <w:color w:val="000000"/>
          <w:kern w:val="0"/>
          <w14:ligatures w14:val="none"/>
        </w:rPr>
        <w:t>12:15 p.m.</w:t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 xml:space="preserve">  - Presentation</w:t>
      </w:r>
      <w:r w:rsidR="00D609FB">
        <w:rPr>
          <w:rFonts w:ascii="Cambria" w:eastAsia="Calibri" w:hAnsi="Cambria" w:cs="Cambria"/>
          <w:color w:val="000000"/>
          <w:kern w:val="0"/>
          <w14:ligatures w14:val="none"/>
        </w:rPr>
        <w:t xml:space="preserve"> </w:t>
      </w:r>
    </w:p>
    <w:p w14:paraId="30F1D6F5" w14:textId="7777777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48D03285" w14:textId="74BBAA07" w:rsid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Location:</w:t>
      </w:r>
      <w:r w:rsidR="00EF2B62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E8142E" w:rsidRPr="00E8142E">
        <w:rPr>
          <w:rFonts w:ascii="Cambria" w:eastAsia="Calibri" w:hAnsi="Cambria" w:cs="Cambria"/>
          <w:color w:val="000000"/>
          <w:kern w:val="0"/>
          <w14:ligatures w14:val="none"/>
        </w:rPr>
        <w:t>IU Southeast – Life Sciences building, room LF111</w:t>
      </w:r>
    </w:p>
    <w:p w14:paraId="141F3958" w14:textId="77777777" w:rsidR="00E8142E" w:rsidRDefault="00E8142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32C01171" w14:textId="77777777" w:rsidR="00F17D65" w:rsidRDefault="00E8142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  <w:r>
        <w:rPr>
          <w:rFonts w:ascii="Cambria" w:eastAsia="Calibri" w:hAnsi="Cambria" w:cs="Cambria"/>
          <w:color w:val="000000"/>
          <w:kern w:val="0"/>
          <w14:ligatures w14:val="none"/>
        </w:rPr>
        <w:t>Parking:</w:t>
      </w:r>
      <w:r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F17D65" w:rsidRPr="00F17D65">
        <w:rPr>
          <w:rFonts w:ascii="Cambria" w:eastAsia="Calibri" w:hAnsi="Cambria" w:cs="Cambria"/>
          <w:color w:val="000000"/>
          <w:kern w:val="0"/>
          <w14:ligatures w14:val="none"/>
        </w:rPr>
        <w:t xml:space="preserve">Park in the student parking </w:t>
      </w:r>
      <w:proofErr w:type="gramStart"/>
      <w:r w:rsidR="00F17D65" w:rsidRPr="00F17D65">
        <w:rPr>
          <w:rFonts w:ascii="Cambria" w:eastAsia="Calibri" w:hAnsi="Cambria" w:cs="Cambria"/>
          <w:color w:val="000000"/>
          <w:kern w:val="0"/>
          <w14:ligatures w14:val="none"/>
        </w:rPr>
        <w:t>spaces in front of</w:t>
      </w:r>
      <w:proofErr w:type="gramEnd"/>
      <w:r w:rsidR="00F17D65" w:rsidRPr="00F17D65">
        <w:rPr>
          <w:rFonts w:ascii="Cambria" w:eastAsia="Calibri" w:hAnsi="Cambria" w:cs="Cambria"/>
          <w:color w:val="000000"/>
          <w:kern w:val="0"/>
          <w14:ligatures w14:val="none"/>
        </w:rPr>
        <w:t xml:space="preserve"> the Life Sciences building. </w:t>
      </w:r>
    </w:p>
    <w:p w14:paraId="3233BE38" w14:textId="77777777" w:rsidR="00F17D65" w:rsidRDefault="00F17D65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2F50F6BD" w14:textId="0D69E2F0" w:rsidR="00E8142E" w:rsidRPr="00FE289E" w:rsidRDefault="00F17D65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  <w:r w:rsidRPr="00F17D65">
        <w:rPr>
          <w:rFonts w:ascii="Cambria" w:eastAsia="Calibri" w:hAnsi="Cambria" w:cs="Cambria"/>
          <w:color w:val="000000"/>
          <w:kern w:val="0"/>
          <w14:ligatures w14:val="none"/>
        </w:rPr>
        <w:t xml:space="preserve">Campus map: </w:t>
      </w:r>
      <w:hyperlink r:id="rId7" w:history="1">
        <w:r w:rsidRPr="00B601F4">
          <w:rPr>
            <w:rStyle w:val="Hyperlink"/>
            <w:rFonts w:ascii="Cambria" w:eastAsia="Calibri" w:hAnsi="Cambria" w:cs="Cambria"/>
            <w:kern w:val="0"/>
            <w14:ligatures w14:val="none"/>
          </w:rPr>
          <w:t>https://southeast.iu.edu/about-southeast/campus-map.php</w:t>
        </w:r>
      </w:hyperlink>
      <w:r>
        <w:rPr>
          <w:rFonts w:ascii="Cambria" w:eastAsia="Calibri" w:hAnsi="Cambria" w:cs="Cambria"/>
          <w:color w:val="000000"/>
          <w:kern w:val="0"/>
          <w14:ligatures w14:val="none"/>
        </w:rPr>
        <w:t xml:space="preserve"> </w:t>
      </w:r>
    </w:p>
    <w:p w14:paraId="762EF706" w14:textId="77777777" w:rsidR="00FE289E" w:rsidRPr="00FE289E" w:rsidRDefault="00FE289E" w:rsidP="00FE289E">
      <w:pPr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02C791CD" w14:textId="2C5980DE" w:rsidR="00FE289E" w:rsidRPr="00FE289E" w:rsidRDefault="00FE289E" w:rsidP="00FE289E">
      <w:pPr>
        <w:rPr>
          <w:rFonts w:ascii="Cambria" w:eastAsia="SimSun" w:hAnsi="Cambria" w:cs="Times New Roman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 xml:space="preserve">Website: </w:t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E547A7" w:rsidRPr="00E547A7">
        <w:rPr>
          <w:rFonts w:ascii="Cambria" w:eastAsia="Calibri" w:hAnsi="Cambria" w:cs="Cambria"/>
          <w:color w:val="000000"/>
          <w:kern w:val="0"/>
          <w14:ligatures w14:val="none"/>
        </w:rPr>
        <w:t>CCDC Indiana State Qualifier </w:t>
      </w:r>
      <w:hyperlink r:id="rId8" w:tgtFrame="_blank" w:history="1">
        <w:r w:rsidR="00E547A7" w:rsidRPr="00E547A7">
          <w:rPr>
            <w:rStyle w:val="Hyperlink"/>
            <w:rFonts w:ascii="Cambria" w:eastAsia="Calibri" w:hAnsi="Cambria" w:cs="Cambria"/>
            <w:kern w:val="0"/>
            <w14:ligatures w14:val="none"/>
          </w:rPr>
          <w:t>https://www.nationalccdc.org/</w:t>
        </w:r>
      </w:hyperlink>
      <w:r w:rsidR="00E547A7" w:rsidRPr="00E547A7">
        <w:rPr>
          <w:rFonts w:ascii="Cambria" w:eastAsia="Calibri" w:hAnsi="Cambria" w:cs="Cambria"/>
          <w:color w:val="000000"/>
          <w:kern w:val="0"/>
          <w14:ligatures w14:val="none"/>
        </w:rPr>
        <w:t> Recap</w:t>
      </w:r>
      <w:r w:rsidR="00D609FB">
        <w:rPr>
          <w:rFonts w:ascii="Times" w:eastAsia="SimSun" w:hAnsi="Times" w:cs="Times New Roman"/>
          <w:kern w:val="0"/>
          <w:sz w:val="20"/>
          <w:szCs w:val="20"/>
          <w14:ligatures w14:val="none"/>
        </w:rPr>
        <w:t xml:space="preserve"> </w:t>
      </w:r>
    </w:p>
    <w:p w14:paraId="3D311940" w14:textId="7777777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3633493C" w14:textId="30F3C006" w:rsidR="00FE289E" w:rsidRPr="00FE289E" w:rsidRDefault="00FE289E" w:rsidP="00D609FB">
      <w:pPr>
        <w:rPr>
          <w:rFonts w:ascii="Cambria" w:eastAsia="Calibri" w:hAnsi="Cambria" w:cs="Cambria"/>
          <w:color w:val="000000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Price</w:t>
      </w:r>
      <w:proofErr w:type="gramStart"/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:</w:t>
      </w:r>
      <w:r w:rsidR="006872A1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6872A1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$</w:t>
      </w:r>
      <w:proofErr w:type="gramEnd"/>
      <w:r w:rsidR="00D609FB">
        <w:rPr>
          <w:rFonts w:ascii="Cambria" w:eastAsia="Calibri" w:hAnsi="Cambria" w:cs="Cambria"/>
          <w:color w:val="000000"/>
          <w:kern w:val="0"/>
          <w14:ligatures w14:val="none"/>
        </w:rPr>
        <w:t xml:space="preserve"> </w:t>
      </w:r>
      <w:r w:rsidR="00EF2B62">
        <w:rPr>
          <w:rFonts w:ascii="Cambria" w:eastAsia="Calibri" w:hAnsi="Cambria" w:cs="Cambria"/>
          <w:color w:val="000000"/>
          <w:kern w:val="0"/>
          <w14:ligatures w14:val="none"/>
        </w:rPr>
        <w:t>10.00 Members &amp; Guests.  FREE for students.</w:t>
      </w:r>
    </w:p>
    <w:p w14:paraId="688D4974" w14:textId="7777777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14:ligatures w14:val="none"/>
        </w:rPr>
      </w:pPr>
    </w:p>
    <w:p w14:paraId="03582EE1" w14:textId="79964B40" w:rsidR="00FE289E" w:rsidRPr="00FE289E" w:rsidRDefault="00FE289E" w:rsidP="00900EA3">
      <w:pPr>
        <w:autoSpaceDE w:val="0"/>
        <w:autoSpaceDN w:val="0"/>
        <w:adjustRightInd w:val="0"/>
        <w:ind w:left="1440" w:hanging="1440"/>
        <w:rPr>
          <w:rFonts w:ascii="Cambria" w:eastAsia="Calibri" w:hAnsi="Cambria" w:cs="Cambria"/>
          <w:color w:val="000000"/>
          <w:kern w:val="0"/>
          <w14:ligatures w14:val="none"/>
        </w:rPr>
      </w:pPr>
      <w:r w:rsidRPr="00FE289E">
        <w:rPr>
          <w:rFonts w:ascii="Cambria" w:eastAsia="Calibri" w:hAnsi="Cambria" w:cs="Cambria"/>
          <w:color w:val="000000"/>
          <w:kern w:val="0"/>
          <w14:ligatures w14:val="none"/>
        </w:rPr>
        <w:t>RSVP:</w:t>
      </w:r>
      <w:r w:rsidR="00900EA3">
        <w:rPr>
          <w:rFonts w:ascii="Cambria" w:eastAsia="Calibri" w:hAnsi="Cambria" w:cs="Cambria"/>
          <w:color w:val="000000"/>
          <w:kern w:val="0"/>
          <w14:ligatures w14:val="none"/>
        </w:rPr>
        <w:tab/>
      </w:r>
      <w:r w:rsidR="00E547A7">
        <w:rPr>
          <w:rFonts w:ascii="Cambria" w:eastAsia="Calibri" w:hAnsi="Cambria" w:cs="Cambria"/>
          <w:color w:val="000000"/>
          <w:kern w:val="0"/>
          <w14:ligatures w14:val="none"/>
        </w:rPr>
        <w:t xml:space="preserve">Via IEEE </w:t>
      </w:r>
      <w:r w:rsidR="00FC7630">
        <w:rPr>
          <w:rFonts w:ascii="Cambria" w:eastAsia="Calibri" w:hAnsi="Cambria" w:cs="Cambria"/>
          <w:color w:val="000000"/>
          <w:kern w:val="0"/>
          <w14:ligatures w14:val="none"/>
        </w:rPr>
        <w:t xml:space="preserve">Registration or Email Tim Brooks, Secretary, at </w:t>
      </w:r>
      <w:hyperlink r:id="rId9" w:history="1">
        <w:r w:rsidR="00FC7630" w:rsidRPr="009515BD">
          <w:rPr>
            <w:rStyle w:val="Hyperlink"/>
            <w:rFonts w:ascii="Cambria" w:eastAsia="Calibri" w:hAnsi="Cambria" w:cs="Cambria"/>
            <w:kern w:val="0"/>
            <w14:ligatures w14:val="none"/>
          </w:rPr>
          <w:t>tbrooksee@ieee.org</w:t>
        </w:r>
      </w:hyperlink>
      <w:r w:rsidR="00FC7630">
        <w:rPr>
          <w:rFonts w:ascii="Cambria" w:eastAsia="Calibri" w:hAnsi="Cambria" w:cs="Cambria"/>
          <w:color w:val="000000"/>
          <w:kern w:val="0"/>
          <w14:ligatures w14:val="none"/>
        </w:rPr>
        <w:t xml:space="preserve"> by </w:t>
      </w:r>
      <w:r w:rsidR="00C464ED">
        <w:rPr>
          <w:rFonts w:ascii="Cambria" w:eastAsia="Calibri" w:hAnsi="Cambria" w:cs="Cambria"/>
          <w:color w:val="000000"/>
          <w:kern w:val="0"/>
          <w14:ligatures w14:val="none"/>
        </w:rPr>
        <w:t>5:00 p.m. Monday, February 24, 2025</w:t>
      </w:r>
    </w:p>
    <w:p w14:paraId="690B264F" w14:textId="77777777" w:rsidR="00FE289E" w:rsidRPr="00FE289E" w:rsidRDefault="00FE289E" w:rsidP="00FE289E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kern w:val="0"/>
          <w:sz w:val="28"/>
          <w:szCs w:val="28"/>
          <w14:ligatures w14:val="none"/>
        </w:rPr>
      </w:pPr>
    </w:p>
    <w:p w14:paraId="6BC983DB" w14:textId="7183413C" w:rsidR="00FE289E" w:rsidRPr="00FE289E" w:rsidRDefault="00FE289E" w:rsidP="00FE289E">
      <w:pPr>
        <w:spacing w:line="276" w:lineRule="auto"/>
        <w:ind w:left="1440" w:hanging="1440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  <w:r w:rsidRPr="00FE289E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>Topic:</w:t>
      </w:r>
      <w:r w:rsidR="00EF2B62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ab/>
      </w:r>
      <w:r w:rsidR="00C464ED" w:rsidRPr="00C464ED"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IUSE Collegiate Cybersecurity Defense Competition</w:t>
      </w:r>
    </w:p>
    <w:p w14:paraId="2CD45CA0" w14:textId="77777777" w:rsidR="00FE289E" w:rsidRPr="00FE289E" w:rsidRDefault="00FE289E" w:rsidP="00FE289E">
      <w:pPr>
        <w:spacing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9F22789" w14:textId="06F76263" w:rsidR="00FE289E" w:rsidRPr="00FE289E" w:rsidRDefault="00FE289E" w:rsidP="00FE289E">
      <w:pPr>
        <w:spacing w:line="276" w:lineRule="auto"/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</w:pPr>
      <w:r w:rsidRPr="00FE289E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 xml:space="preserve">Speaker:  </w:t>
      </w:r>
      <w:r w:rsidR="00C464ED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ab/>
      </w:r>
      <w:r w:rsidR="001D064B" w:rsidRPr="001D064B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>Jonah Facer and his CCDC team</w:t>
      </w:r>
      <w:r w:rsidRPr="00FE289E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ab/>
      </w:r>
      <w:r w:rsidR="00D609FB"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  <w:t xml:space="preserve"> </w:t>
      </w:r>
    </w:p>
    <w:p w14:paraId="09E3A291" w14:textId="77777777" w:rsidR="00FE289E" w:rsidRPr="00FE289E" w:rsidRDefault="00FE289E" w:rsidP="00FE289E">
      <w:pPr>
        <w:spacing w:line="276" w:lineRule="auto"/>
        <w:rPr>
          <w:rFonts w:ascii="Cambria" w:eastAsia="Calibri" w:hAnsi="Cambria" w:cs="Times New Roman"/>
          <w:b/>
          <w:color w:val="0D0D0D"/>
          <w:kern w:val="0"/>
          <w:sz w:val="28"/>
          <w:szCs w:val="28"/>
          <w14:ligatures w14:val="none"/>
        </w:rPr>
      </w:pPr>
    </w:p>
    <w:p w14:paraId="0F9968F5" w14:textId="0899C830" w:rsidR="006872A1" w:rsidRDefault="00FE289E" w:rsidP="006872A1">
      <w:pPr>
        <w:spacing w:after="200"/>
        <w:ind w:left="1440" w:hanging="1440"/>
        <w:rPr>
          <w:rFonts w:ascii="Cambria" w:eastAsia="Calibri" w:hAnsi="Cambria" w:cs="Times New Roman"/>
          <w:b/>
          <w:kern w:val="0"/>
          <w14:ligatures w14:val="none"/>
        </w:rPr>
      </w:pPr>
      <w:r w:rsidRPr="00FE289E"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  <w:t>Abstract:</w:t>
      </w:r>
      <w:r w:rsidR="006872A1"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  <w:tab/>
      </w:r>
      <w:r w:rsidR="001D064B" w:rsidRPr="006872A1">
        <w:rPr>
          <w:rFonts w:ascii="Cambria" w:eastAsia="Calibri" w:hAnsi="Cambria" w:cs="Times New Roman"/>
          <w:bCs/>
          <w:kern w:val="0"/>
          <w14:ligatures w14:val="none"/>
        </w:rPr>
        <w:t xml:space="preserve">Join the IU Southeast Computer Science students for a panel presentation and discussion of their experience competing </w:t>
      </w:r>
      <w:r w:rsidR="00DF509F" w:rsidRPr="006872A1">
        <w:rPr>
          <w:rFonts w:ascii="Cambria" w:eastAsia="Calibri" w:hAnsi="Cambria" w:cs="Times New Roman"/>
          <w:bCs/>
          <w:kern w:val="0"/>
          <w14:ligatures w14:val="none"/>
        </w:rPr>
        <w:t xml:space="preserve">in </w:t>
      </w:r>
      <w:r w:rsidR="001D064B" w:rsidRPr="006872A1">
        <w:rPr>
          <w:rFonts w:ascii="Cambria" w:eastAsia="Calibri" w:hAnsi="Cambria" w:cs="Times New Roman"/>
          <w:bCs/>
          <w:kern w:val="0"/>
          <w14:ligatures w14:val="none"/>
        </w:rPr>
        <w:t>the Collegiate Cybersecurity Defense Competition (CCDC) Indiana State Qualifier.</w:t>
      </w:r>
    </w:p>
    <w:p w14:paraId="1106D072" w14:textId="0B5C3AE0" w:rsidR="00F20C08" w:rsidRPr="006872A1" w:rsidRDefault="00F20C08" w:rsidP="006872A1">
      <w:pPr>
        <w:spacing w:after="200"/>
        <w:rPr>
          <w:rFonts w:ascii="Cambria" w:eastAsia="Calibri" w:hAnsi="Cambria" w:cs="Times New Roman"/>
          <w:b/>
          <w:kern w:val="0"/>
          <w14:ligatures w14:val="none"/>
        </w:rPr>
      </w:pPr>
      <w:r w:rsidRPr="00F20C08"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  <w:t>This Event is Co-sponsored by:</w:t>
      </w:r>
    </w:p>
    <w:p w14:paraId="4D775F7C" w14:textId="77777777" w:rsidR="00F20C08" w:rsidRPr="00F20C08" w:rsidRDefault="00F20C08" w:rsidP="00F20C08">
      <w:pPr>
        <w:spacing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20C08">
        <w:rPr>
          <w:rFonts w:ascii="Calibri" w:eastAsia="Calibri" w:hAnsi="Calibri" w:cs="Times New Roman"/>
          <w:bCs/>
          <w:kern w:val="0"/>
          <w14:ligatures w14:val="none"/>
        </w:rPr>
        <w:t xml:space="preserve">The Louisville Section of the IEEE, </w:t>
      </w:r>
    </w:p>
    <w:p w14:paraId="7796E91E" w14:textId="77777777" w:rsidR="00F20C08" w:rsidRPr="00F20C08" w:rsidRDefault="00F20C08" w:rsidP="00F20C08">
      <w:pPr>
        <w:spacing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20C08">
        <w:rPr>
          <w:rFonts w:ascii="Calibri" w:eastAsia="Calibri" w:hAnsi="Calibri" w:cs="Times New Roman"/>
          <w:bCs/>
          <w:kern w:val="0"/>
          <w14:ligatures w14:val="none"/>
        </w:rPr>
        <w:t xml:space="preserve">Power &amp; Energy Society Chapter (PE31) of the Louisville Section, </w:t>
      </w:r>
    </w:p>
    <w:p w14:paraId="737A1244" w14:textId="06202FD7" w:rsidR="00F20C08" w:rsidRPr="00F20C08" w:rsidRDefault="00F20C08" w:rsidP="00F20C08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F20C08">
        <w:rPr>
          <w:rFonts w:ascii="Calibri" w:eastAsia="Calibri" w:hAnsi="Calibri" w:cs="Times New Roman"/>
          <w:bCs/>
          <w:kern w:val="0"/>
          <w14:ligatures w14:val="none"/>
        </w:rPr>
        <w:t>The Life Member Affinity Group</w:t>
      </w:r>
      <w:r w:rsidR="00452377">
        <w:rPr>
          <w:rFonts w:ascii="Calibri" w:eastAsia="Calibri" w:hAnsi="Calibri" w:cs="Times New Roman"/>
          <w:bCs/>
          <w:kern w:val="0"/>
          <w14:ligatures w14:val="none"/>
        </w:rPr>
        <w:t xml:space="preserve"> (LM)</w:t>
      </w:r>
      <w:r w:rsidRPr="00F20C08">
        <w:rPr>
          <w:rFonts w:ascii="Calibri" w:eastAsia="Calibri" w:hAnsi="Calibri" w:cs="Times New Roman"/>
          <w:bCs/>
          <w:kern w:val="0"/>
          <w14:ligatures w14:val="none"/>
        </w:rPr>
        <w:t xml:space="preserve"> of the Louisville Section, and</w:t>
      </w:r>
      <w:r w:rsidRPr="00F20C08">
        <w:rPr>
          <w:rFonts w:ascii="Calibri" w:eastAsia="Calibri" w:hAnsi="Calibri" w:cs="Times New Roman"/>
          <w:bCs/>
          <w:kern w:val="0"/>
          <w14:ligatures w14:val="none"/>
        </w:rPr>
        <w:br/>
        <w:t>Computer Society Chapter (CS16) of the Louisville Section</w:t>
      </w:r>
    </w:p>
    <w:p w14:paraId="18F1BF4E" w14:textId="39149EF3" w:rsidR="00A04E03" w:rsidRDefault="00A04E03"/>
    <w:sectPr w:rsidR="00A04E0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95686" w14:textId="77777777" w:rsidR="006907EF" w:rsidRDefault="006907EF" w:rsidP="00FE289E">
      <w:r>
        <w:separator/>
      </w:r>
    </w:p>
  </w:endnote>
  <w:endnote w:type="continuationSeparator" w:id="0">
    <w:p w14:paraId="464945E0" w14:textId="77777777" w:rsidR="006907EF" w:rsidRDefault="006907EF" w:rsidP="00F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6FF5" w14:textId="77777777" w:rsidR="006907EF" w:rsidRDefault="006907EF" w:rsidP="00FE289E">
      <w:r>
        <w:separator/>
      </w:r>
    </w:p>
  </w:footnote>
  <w:footnote w:type="continuationSeparator" w:id="0">
    <w:p w14:paraId="78708B17" w14:textId="77777777" w:rsidR="006907EF" w:rsidRDefault="006907EF" w:rsidP="00FE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1ABD" w14:textId="2A3D37AE" w:rsidR="00FE289E" w:rsidRDefault="00FE289E">
    <w:pPr>
      <w:pStyle w:val="Header"/>
    </w:pPr>
    <w:r w:rsidRPr="00FE289E">
      <w:rPr>
        <w:noProof/>
      </w:rPr>
      <w:drawing>
        <wp:inline distT="0" distB="0" distL="0" distR="0" wp14:anchorId="098DE14F" wp14:editId="2817EE10">
          <wp:extent cx="1255119" cy="384313"/>
          <wp:effectExtent l="0" t="0" r="2540" b="0"/>
          <wp:docPr id="1978035166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035166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779" cy="394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9E"/>
    <w:rsid w:val="00006F21"/>
    <w:rsid w:val="000C3394"/>
    <w:rsid w:val="0018071F"/>
    <w:rsid w:val="001D064B"/>
    <w:rsid w:val="002A62A2"/>
    <w:rsid w:val="00313373"/>
    <w:rsid w:val="00452377"/>
    <w:rsid w:val="00494B04"/>
    <w:rsid w:val="004C3D68"/>
    <w:rsid w:val="00544A76"/>
    <w:rsid w:val="005C7975"/>
    <w:rsid w:val="006265C2"/>
    <w:rsid w:val="00647AA3"/>
    <w:rsid w:val="006872A1"/>
    <w:rsid w:val="006907EF"/>
    <w:rsid w:val="006B0CF4"/>
    <w:rsid w:val="00711FFD"/>
    <w:rsid w:val="00782C99"/>
    <w:rsid w:val="007E4656"/>
    <w:rsid w:val="007E7217"/>
    <w:rsid w:val="008A5C5B"/>
    <w:rsid w:val="00900EA3"/>
    <w:rsid w:val="009B047D"/>
    <w:rsid w:val="00A0128F"/>
    <w:rsid w:val="00A04E03"/>
    <w:rsid w:val="00A23FFE"/>
    <w:rsid w:val="00AF2C56"/>
    <w:rsid w:val="00C464ED"/>
    <w:rsid w:val="00C7220A"/>
    <w:rsid w:val="00D609FB"/>
    <w:rsid w:val="00DF509F"/>
    <w:rsid w:val="00E547A7"/>
    <w:rsid w:val="00E8142E"/>
    <w:rsid w:val="00E819A7"/>
    <w:rsid w:val="00EF2B62"/>
    <w:rsid w:val="00EF58DA"/>
    <w:rsid w:val="00F17D65"/>
    <w:rsid w:val="00F20C08"/>
    <w:rsid w:val="00F55CC6"/>
    <w:rsid w:val="00F95422"/>
    <w:rsid w:val="00FC7630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534A"/>
  <w15:chartTrackingRefBased/>
  <w15:docId w15:val="{5D0B0A38-EAA7-42CD-83AD-069F096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8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8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8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8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8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8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8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8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8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8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8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8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8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8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8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8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8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2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9E"/>
  </w:style>
  <w:style w:type="paragraph" w:styleId="Footer">
    <w:name w:val="footer"/>
    <w:basedOn w:val="Normal"/>
    <w:link w:val="FooterChar"/>
    <w:uiPriority w:val="99"/>
    <w:unhideWhenUsed/>
    <w:rsid w:val="00FE2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9E"/>
  </w:style>
  <w:style w:type="character" w:styleId="Hyperlink">
    <w:name w:val="Hyperlink"/>
    <w:basedOn w:val="DefaultParagraphFont"/>
    <w:uiPriority w:val="99"/>
    <w:unhideWhenUsed/>
    <w:rsid w:val="00F17D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ccd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theast.iu.edu/about-southeast/campus-map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brooksee@iee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6010-95B4-4C5C-8D20-13C9ABF0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Brooks</dc:creator>
  <cp:keywords/>
  <dc:description/>
  <cp:lastModifiedBy>Andy Dozier</cp:lastModifiedBy>
  <cp:revision>14</cp:revision>
  <dcterms:created xsi:type="dcterms:W3CDTF">2025-02-10T19:04:00Z</dcterms:created>
  <dcterms:modified xsi:type="dcterms:W3CDTF">2025-02-11T23:58:00Z</dcterms:modified>
</cp:coreProperties>
</file>